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814" w:rsidRPr="00A64814" w:rsidRDefault="00A64814" w:rsidP="00A64814">
      <w:pPr>
        <w:spacing w:line="520" w:lineRule="exact"/>
        <w:jc w:val="center"/>
        <w:rPr>
          <w:rFonts w:ascii="方正小标宋_GBK" w:eastAsia="方正小标宋_GBK" w:hAnsi="仿宋" w:cs="仿宋" w:hint="eastAsia"/>
          <w:color w:val="333333"/>
          <w:sz w:val="44"/>
          <w:szCs w:val="44"/>
        </w:rPr>
      </w:pPr>
      <w:r w:rsidRPr="00A64814">
        <w:rPr>
          <w:rFonts w:ascii="方正小标宋_GBK" w:eastAsia="方正小标宋_GBK" w:hAnsi="仿宋" w:cs="仿宋" w:hint="eastAsia"/>
          <w:color w:val="333333"/>
          <w:sz w:val="44"/>
          <w:szCs w:val="44"/>
        </w:rPr>
        <w:t>关于安徽省通信管理局第二届网络安全应急技术支撑单位遴选结果的公示</w:t>
      </w:r>
    </w:p>
    <w:p w:rsidR="00A64814" w:rsidRDefault="00A64814" w:rsidP="00A64814">
      <w:pPr>
        <w:spacing w:line="520" w:lineRule="exact"/>
        <w:ind w:firstLineChars="200" w:firstLine="640"/>
        <w:rPr>
          <w:rFonts w:ascii="仿宋" w:eastAsia="仿宋" w:hAnsi="仿宋" w:cs="仿宋" w:hint="eastAsia"/>
          <w:color w:val="333333"/>
          <w:sz w:val="32"/>
          <w:szCs w:val="32"/>
        </w:rPr>
      </w:pPr>
    </w:p>
    <w:p w:rsidR="00A64814" w:rsidRDefault="00A64814" w:rsidP="00A64814">
      <w:pPr>
        <w:spacing w:line="520" w:lineRule="exact"/>
        <w:ind w:firstLineChars="200" w:firstLine="640"/>
        <w:rPr>
          <w:rFonts w:ascii="仿宋" w:eastAsia="仿宋" w:hAnsi="仿宋" w:cs="仿宋" w:hint="eastAsia"/>
          <w:color w:val="333333"/>
          <w:sz w:val="32"/>
          <w:szCs w:val="32"/>
        </w:rPr>
      </w:pPr>
      <w:r>
        <w:rPr>
          <w:rFonts w:ascii="仿宋" w:eastAsia="仿宋" w:hAnsi="仿宋" w:cs="仿宋" w:hint="eastAsia"/>
          <w:color w:val="333333"/>
          <w:sz w:val="32"/>
          <w:szCs w:val="32"/>
        </w:rPr>
        <w:t>根据《中华人民共和国网络安全法》</w:t>
      </w:r>
      <w:r>
        <w:rPr>
          <w:rFonts w:ascii="仿宋" w:eastAsia="仿宋" w:hAnsi="仿宋" w:cs="仿宋"/>
          <w:color w:val="333333"/>
          <w:sz w:val="32"/>
          <w:szCs w:val="32"/>
        </w:rPr>
        <w:t>和《公共互联网网络安全突发事件应急预案》</w:t>
      </w:r>
      <w:r>
        <w:rPr>
          <w:rFonts w:ascii="仿宋" w:eastAsia="仿宋" w:hAnsi="仿宋" w:cs="仿宋" w:hint="eastAsia"/>
          <w:color w:val="333333"/>
          <w:sz w:val="32"/>
          <w:szCs w:val="32"/>
        </w:rPr>
        <w:t>等有关要求，安徽省通信管理局于</w:t>
      </w:r>
      <w:r>
        <w:rPr>
          <w:rFonts w:ascii="仿宋" w:eastAsia="仿宋" w:hAnsi="仿宋" w:cs="仿宋"/>
          <w:color w:val="333333"/>
          <w:sz w:val="32"/>
          <w:szCs w:val="32"/>
        </w:rPr>
        <w:t>202</w:t>
      </w:r>
      <w:r>
        <w:rPr>
          <w:rFonts w:ascii="仿宋" w:eastAsia="仿宋" w:hAnsi="仿宋" w:cs="仿宋" w:hint="eastAsia"/>
          <w:color w:val="333333"/>
          <w:sz w:val="32"/>
          <w:szCs w:val="32"/>
        </w:rPr>
        <w:t>4年6月26日发布了《关于遴选安徽省通信管理局第二届网络安全应急技术支撑单位的通知》。本着公平公正、择优遴选的原则，经过</w:t>
      </w:r>
      <w:r>
        <w:rPr>
          <w:rFonts w:ascii="仿宋_GB2312" w:eastAsia="仿宋_GB2312" w:hAnsi="仿宋" w:cs="仿宋" w:hint="eastAsia"/>
          <w:color w:val="020202"/>
          <w:sz w:val="32"/>
          <w:szCs w:val="32"/>
        </w:rPr>
        <w:t>发布通知、提交材料</w:t>
      </w:r>
      <w:r>
        <w:rPr>
          <w:rFonts w:ascii="仿宋" w:eastAsia="仿宋" w:hAnsi="仿宋" w:cs="仿宋" w:hint="eastAsia"/>
          <w:color w:val="333333"/>
          <w:sz w:val="32"/>
          <w:szCs w:val="32"/>
        </w:rPr>
        <w:t>、初步审查、专家评审等环节，拟选取</w:t>
      </w:r>
      <w:r>
        <w:rPr>
          <w:rFonts w:ascii="Times New Roman" w:hAnsi="Times New Roman" w:hint="eastAsia"/>
          <w:color w:val="333333"/>
          <w:sz w:val="32"/>
          <w:szCs w:val="32"/>
        </w:rPr>
        <w:t>18</w:t>
      </w:r>
      <w:r>
        <w:rPr>
          <w:rFonts w:ascii="仿宋" w:eastAsia="仿宋" w:hAnsi="仿宋" w:cs="仿宋" w:hint="eastAsia"/>
          <w:color w:val="333333"/>
          <w:sz w:val="32"/>
          <w:szCs w:val="32"/>
        </w:rPr>
        <w:t>家单位为安徽省通信管理局第二届网络安全应急技术支撑单位，有效期两年。现对拟入选名单进行公示，公示时间为</w:t>
      </w:r>
      <w:r>
        <w:rPr>
          <w:rFonts w:ascii="仿宋" w:eastAsia="仿宋" w:hAnsi="仿宋" w:cs="仿宋"/>
          <w:color w:val="333333"/>
          <w:sz w:val="32"/>
          <w:szCs w:val="32"/>
        </w:rPr>
        <w:t>202</w:t>
      </w:r>
      <w:r>
        <w:rPr>
          <w:rFonts w:ascii="仿宋" w:eastAsia="仿宋" w:hAnsi="仿宋" w:cs="仿宋" w:hint="eastAsia"/>
          <w:color w:val="333333"/>
          <w:sz w:val="32"/>
          <w:szCs w:val="32"/>
        </w:rPr>
        <w:t>4年7月19日至7月25日，公示期间如有异议，请联系安徽省通信管理局，电话：</w:t>
      </w:r>
      <w:r>
        <w:rPr>
          <w:rFonts w:ascii="Times New Roman" w:hAnsi="Times New Roman"/>
          <w:color w:val="333333"/>
          <w:sz w:val="32"/>
          <w:szCs w:val="32"/>
        </w:rPr>
        <w:t>05</w:t>
      </w:r>
      <w:r>
        <w:rPr>
          <w:rFonts w:ascii="Times New Roman" w:hAnsi="Times New Roman" w:hint="eastAsia"/>
          <w:color w:val="333333"/>
          <w:sz w:val="32"/>
          <w:szCs w:val="32"/>
        </w:rPr>
        <w:t>51</w:t>
      </w:r>
      <w:r>
        <w:rPr>
          <w:rFonts w:ascii="Times New Roman" w:hAnsi="Times New Roman"/>
          <w:color w:val="333333"/>
          <w:sz w:val="32"/>
          <w:szCs w:val="32"/>
        </w:rPr>
        <w:t>-</w:t>
      </w:r>
      <w:r>
        <w:rPr>
          <w:rFonts w:ascii="Times New Roman" w:hAnsi="Times New Roman" w:hint="eastAsia"/>
          <w:color w:val="333333"/>
          <w:sz w:val="32"/>
          <w:szCs w:val="32"/>
        </w:rPr>
        <w:t>65680789</w:t>
      </w:r>
      <w:r>
        <w:rPr>
          <w:rFonts w:ascii="仿宋" w:eastAsia="仿宋" w:hAnsi="仿宋" w:cs="仿宋" w:hint="eastAsia"/>
          <w:color w:val="333333"/>
          <w:sz w:val="32"/>
          <w:szCs w:val="32"/>
        </w:rPr>
        <w:t>，邮箱：</w:t>
      </w:r>
      <w:hyperlink r:id="rId6" w:history="1">
        <w:r>
          <w:rPr>
            <w:rFonts w:ascii="仿宋" w:eastAsia="仿宋" w:hAnsi="仿宋" w:cs="仿宋" w:hint="eastAsia"/>
            <w:color w:val="333333"/>
            <w:sz w:val="32"/>
            <w:szCs w:val="32"/>
          </w:rPr>
          <w:t>kruin1029</w:t>
        </w:r>
        <w:r>
          <w:rPr>
            <w:rFonts w:ascii="仿宋" w:eastAsia="仿宋" w:hAnsi="仿宋" w:cs="仿宋"/>
            <w:color w:val="333333"/>
            <w:sz w:val="32"/>
            <w:szCs w:val="32"/>
          </w:rPr>
          <w:t>@</w:t>
        </w:r>
        <w:r>
          <w:rPr>
            <w:rFonts w:ascii="仿宋" w:eastAsia="仿宋" w:hAnsi="仿宋" w:cs="仿宋" w:hint="eastAsia"/>
            <w:color w:val="333333"/>
            <w:sz w:val="32"/>
            <w:szCs w:val="32"/>
          </w:rPr>
          <w:t>163.com。</w:t>
        </w:r>
      </w:hyperlink>
    </w:p>
    <w:p w:rsidR="00A64814" w:rsidRDefault="00A64814" w:rsidP="00A64814">
      <w:pPr>
        <w:spacing w:line="520" w:lineRule="exact"/>
        <w:ind w:firstLineChars="200" w:firstLine="640"/>
        <w:rPr>
          <w:rFonts w:ascii="仿宋" w:eastAsia="仿宋" w:hAnsi="仿宋" w:cs="仿宋" w:hint="eastAsia"/>
          <w:color w:val="333333"/>
          <w:sz w:val="32"/>
          <w:szCs w:val="32"/>
        </w:rPr>
      </w:pPr>
    </w:p>
    <w:p w:rsidR="00A64814" w:rsidRDefault="00A64814" w:rsidP="00A64814">
      <w:pPr>
        <w:pStyle w:val="a5"/>
        <w:widowControl/>
        <w:shd w:val="clear" w:color="auto" w:fill="FFFFFF"/>
        <w:wordWrap w:val="0"/>
        <w:spacing w:before="0" w:beforeAutospacing="0" w:after="0" w:afterAutospacing="0" w:line="520" w:lineRule="exact"/>
        <w:ind w:firstLineChars="200" w:firstLine="640"/>
        <w:jc w:val="both"/>
        <w:rPr>
          <w:rFonts w:ascii="仿宋" w:eastAsia="仿宋" w:hAnsi="仿宋" w:cs="仿宋" w:hint="eastAsia"/>
          <w:color w:val="333333"/>
          <w:sz w:val="32"/>
          <w:szCs w:val="32"/>
          <w:shd w:val="clear" w:color="auto" w:fill="FFFFFF"/>
        </w:rPr>
      </w:pPr>
      <w:r>
        <w:rPr>
          <w:rFonts w:ascii="仿宋" w:eastAsia="仿宋" w:hAnsi="仿宋" w:cs="仿宋" w:hint="eastAsia"/>
          <w:color w:val="333333"/>
          <w:sz w:val="32"/>
          <w:szCs w:val="32"/>
          <w:shd w:val="clear" w:color="auto" w:fill="FFFFFF"/>
        </w:rPr>
        <w:t>附件：安徽省通信管理局第二届网络安全应急技术支撑单位拟入选名单</w:t>
      </w:r>
    </w:p>
    <w:p w:rsidR="00A64814" w:rsidRDefault="00A64814" w:rsidP="00A64814"/>
    <w:p w:rsidR="00626B0F" w:rsidRPr="00A64814" w:rsidRDefault="00626B0F"/>
    <w:sectPr w:rsidR="00626B0F" w:rsidRPr="00A6481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B0F" w:rsidRPr="00F94FFD" w:rsidRDefault="00626B0F" w:rsidP="00A64814">
      <w:pPr>
        <w:rPr>
          <w:rFonts w:ascii="Times New Roman" w:hAnsi="Times New Roman"/>
        </w:rPr>
      </w:pPr>
      <w:r>
        <w:separator/>
      </w:r>
    </w:p>
  </w:endnote>
  <w:endnote w:type="continuationSeparator" w:id="1">
    <w:p w:rsidR="00626B0F" w:rsidRPr="00F94FFD" w:rsidRDefault="00626B0F" w:rsidP="00A64814">
      <w:pPr>
        <w:rPr>
          <w:rFonts w:ascii="Times New Roman" w:hAnsi="Times New Roman"/>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B0F" w:rsidRPr="00F94FFD" w:rsidRDefault="00626B0F" w:rsidP="00A64814">
      <w:pPr>
        <w:rPr>
          <w:rFonts w:ascii="Times New Roman" w:hAnsi="Times New Roman"/>
        </w:rPr>
      </w:pPr>
      <w:r>
        <w:separator/>
      </w:r>
    </w:p>
  </w:footnote>
  <w:footnote w:type="continuationSeparator" w:id="1">
    <w:p w:rsidR="00626B0F" w:rsidRPr="00F94FFD" w:rsidRDefault="00626B0F" w:rsidP="00A64814">
      <w:pPr>
        <w:rPr>
          <w:rFonts w:ascii="Times New Roman" w:hAnsi="Times New Roman"/>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4814"/>
    <w:rsid w:val="00626B0F"/>
    <w:rsid w:val="00A648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81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48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64814"/>
    <w:rPr>
      <w:sz w:val="18"/>
      <w:szCs w:val="18"/>
    </w:rPr>
  </w:style>
  <w:style w:type="paragraph" w:styleId="a4">
    <w:name w:val="footer"/>
    <w:basedOn w:val="a"/>
    <w:link w:val="Char0"/>
    <w:uiPriority w:val="99"/>
    <w:semiHidden/>
    <w:unhideWhenUsed/>
    <w:rsid w:val="00A6481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64814"/>
    <w:rPr>
      <w:sz w:val="18"/>
      <w:szCs w:val="18"/>
    </w:rPr>
  </w:style>
  <w:style w:type="paragraph" w:styleId="a5">
    <w:name w:val="Normal (Web)"/>
    <w:basedOn w:val="a"/>
    <w:qFormat/>
    <w:rsid w:val="00A64814"/>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uin1029@163.com&#1229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192</Characters>
  <Application>Microsoft Office Word</Application>
  <DocSecurity>0</DocSecurity>
  <Lines>8</Lines>
  <Paragraphs>2</Paragraphs>
  <ScaleCrop>false</ScaleCrop>
  <Company/>
  <LinksUpToDate>false</LinksUpToDate>
  <CharactersWithSpaces>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赵学梅</dc:creator>
  <cp:keywords/>
  <dc:description/>
  <cp:lastModifiedBy>赵学梅</cp:lastModifiedBy>
  <cp:revision>2</cp:revision>
  <dcterms:created xsi:type="dcterms:W3CDTF">2024-07-19T09:08:00Z</dcterms:created>
  <dcterms:modified xsi:type="dcterms:W3CDTF">2024-07-19T09:08:00Z</dcterms:modified>
</cp:coreProperties>
</file>